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29" w:rsidRDefault="00F843DD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  <w:r w:rsidRPr="000B1D10">
        <w:rPr>
          <w:b/>
          <w:color w:val="008080"/>
          <w:sz w:val="28"/>
        </w:rPr>
        <w:drawing>
          <wp:anchor distT="0" distB="0" distL="114300" distR="114300" simplePos="0" relativeHeight="251706880" behindDoc="1" locked="0" layoutInCell="1" allowOverlap="1" wp14:anchorId="0F79B2EE" wp14:editId="4AD20C22">
            <wp:simplePos x="0" y="0"/>
            <wp:positionH relativeFrom="column">
              <wp:posOffset>2701290</wp:posOffset>
            </wp:positionH>
            <wp:positionV relativeFrom="paragraph">
              <wp:posOffset>-918903</wp:posOffset>
            </wp:positionV>
            <wp:extent cx="1952590" cy="1876425"/>
            <wp:effectExtent l="0" t="0" r="0" b="0"/>
            <wp:wrapNone/>
            <wp:docPr id="4" name="Рисунок 4" descr="http://blogdisal.com.br/site/wp-content/uploads/2011/03/cu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disal.com.br/site/wp-content/uploads/2011/03/cup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7284C9D" wp14:editId="60102230">
            <wp:simplePos x="0" y="0"/>
            <wp:positionH relativeFrom="column">
              <wp:posOffset>548640</wp:posOffset>
            </wp:positionH>
            <wp:positionV relativeFrom="paragraph">
              <wp:posOffset>-605790</wp:posOffset>
            </wp:positionV>
            <wp:extent cx="2114550" cy="906664"/>
            <wp:effectExtent l="0" t="0" r="0" b="0"/>
            <wp:wrapNone/>
            <wp:docPr id="3" name="Рисунок 3" descr="https://pbs.twimg.com/media/EI16DfiWwAA83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I16DfiWwAA83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D0">
        <w:rPr>
          <w:noProof/>
        </w:rPr>
        <w:drawing>
          <wp:anchor distT="0" distB="0" distL="114300" distR="114300" simplePos="0" relativeHeight="251641344" behindDoc="1" locked="0" layoutInCell="1" allowOverlap="1" wp14:anchorId="65FC6EB7" wp14:editId="2030562C">
            <wp:simplePos x="0" y="0"/>
            <wp:positionH relativeFrom="column">
              <wp:posOffset>4921250</wp:posOffset>
            </wp:positionH>
            <wp:positionV relativeFrom="paragraph">
              <wp:posOffset>-763270</wp:posOffset>
            </wp:positionV>
            <wp:extent cx="1466850" cy="1466850"/>
            <wp:effectExtent l="0" t="0" r="0" b="0"/>
            <wp:wrapNone/>
            <wp:docPr id="2" name="Рисунок 2" descr="https://yt3.ggpht.com/a/AGF-l7_Dh7bf--VQuLEsT-9BRaZbRsUR4u_vzqtfw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_Dh7bf--VQuLEsT-9BRaZbRsUR4u_vzqtfw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29">
        <w:rPr>
          <w:noProof/>
        </w:rPr>
        <w:drawing>
          <wp:anchor distT="0" distB="0" distL="114300" distR="114300" simplePos="0" relativeHeight="251619840" behindDoc="1" locked="0" layoutInCell="1" allowOverlap="1" wp14:anchorId="79669AD7" wp14:editId="704F2788">
            <wp:simplePos x="0" y="0"/>
            <wp:positionH relativeFrom="column">
              <wp:posOffset>-1080135</wp:posOffset>
            </wp:positionH>
            <wp:positionV relativeFrom="paragraph">
              <wp:posOffset>-925830</wp:posOffset>
            </wp:positionV>
            <wp:extent cx="1476375" cy="1476375"/>
            <wp:effectExtent l="0" t="0" r="0" b="0"/>
            <wp:wrapNone/>
            <wp:docPr id="1" name="Рисунок 1" descr="https://im0-tub-ru.yandex.net/i?id=27aa7602858e158a777c36753d88ca39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7aa7602858e158a777c36753d88ca39-sr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29" w:rsidRDefault="00F843DD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566BE34B" wp14:editId="03FB8BD7">
            <wp:simplePos x="0" y="0"/>
            <wp:positionH relativeFrom="column">
              <wp:posOffset>-1080135</wp:posOffset>
            </wp:positionH>
            <wp:positionV relativeFrom="paragraph">
              <wp:posOffset>283210</wp:posOffset>
            </wp:positionV>
            <wp:extent cx="3124200" cy="1249680"/>
            <wp:effectExtent l="0" t="0" r="0" b="0"/>
            <wp:wrapNone/>
            <wp:docPr id="5" name="Рисунок 5" descr="https://im0-tub-ru.yandex.net/i?id=812b296239ecf994b587063e8587cdc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812b296239ecf994b587063e8587cdce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10" w:rsidRDefault="00F843DD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  <w:r>
        <w:rPr>
          <w:noProof/>
        </w:rPr>
        <w:drawing>
          <wp:anchor distT="0" distB="0" distL="114300" distR="114300" simplePos="0" relativeHeight="251710976" behindDoc="1" locked="0" layoutInCell="1" allowOverlap="1" wp14:anchorId="0F7570AF" wp14:editId="27709D34">
            <wp:simplePos x="0" y="0"/>
            <wp:positionH relativeFrom="column">
              <wp:posOffset>4853940</wp:posOffset>
            </wp:positionH>
            <wp:positionV relativeFrom="paragraph">
              <wp:posOffset>9525</wp:posOffset>
            </wp:positionV>
            <wp:extent cx="1476375" cy="1476375"/>
            <wp:effectExtent l="0" t="0" r="0" b="0"/>
            <wp:wrapNone/>
            <wp:docPr id="8" name="Рисунок 8" descr="https://yt3.ggpht.com/a/AGF-l7_3XJaJgzKV-Imh-nMagKzxesZQrrGYIS6cw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t3.ggpht.com/a/AGF-l7_3XJaJgzKV-Imh-nMagKzxesZQrrGYIS6cw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5FD543C2" wp14:editId="13955B98">
            <wp:simplePos x="0" y="0"/>
            <wp:positionH relativeFrom="column">
              <wp:posOffset>1948815</wp:posOffset>
            </wp:positionH>
            <wp:positionV relativeFrom="paragraph">
              <wp:posOffset>9525</wp:posOffset>
            </wp:positionV>
            <wp:extent cx="2543175" cy="1116330"/>
            <wp:effectExtent l="0" t="0" r="0" b="0"/>
            <wp:wrapNone/>
            <wp:docPr id="7" name="Рисунок 7" descr="https://niu.pnzgu.ru/files/science.pnzgu.ru/niu/main_page_logos/springer_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iu.pnzgu.ru/files/science.pnzgu.ru/niu/main_page_logos/springer_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10" w:rsidRDefault="000B1D10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</w:p>
    <w:p w:rsidR="000B1D10" w:rsidRDefault="000B1D10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</w:p>
    <w:p w:rsidR="00F843DD" w:rsidRDefault="00F843DD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</w:p>
    <w:p w:rsidR="000743EA" w:rsidRPr="00684BA8" w:rsidRDefault="00684BA8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28"/>
        </w:rPr>
      </w:pPr>
      <w:r>
        <w:rPr>
          <w:b/>
          <w:color w:val="008080"/>
          <w:sz w:val="28"/>
        </w:rPr>
        <w:t>!!!</w:t>
      </w:r>
      <w:r w:rsidR="000743EA" w:rsidRPr="00684BA8">
        <w:rPr>
          <w:b/>
          <w:color w:val="008080"/>
          <w:sz w:val="28"/>
        </w:rPr>
        <w:t xml:space="preserve">Ведущие зарубежные компании и издательства призывают пользователей обращаться только к достоверной научной информации о </w:t>
      </w:r>
      <w:r w:rsidR="000743EA" w:rsidRPr="00684BA8">
        <w:rPr>
          <w:b/>
          <w:color w:val="008080"/>
          <w:sz w:val="28"/>
          <w:lang w:val="en-US"/>
        </w:rPr>
        <w:t>COVID</w:t>
      </w:r>
      <w:r>
        <w:rPr>
          <w:b/>
          <w:color w:val="008080"/>
          <w:sz w:val="28"/>
        </w:rPr>
        <w:t>-19!!!</w:t>
      </w:r>
    </w:p>
    <w:p w:rsidR="000743EA" w:rsidRPr="00684BA8" w:rsidRDefault="000743EA" w:rsidP="00684BA8">
      <w:pPr>
        <w:pStyle w:val="a3"/>
        <w:spacing w:before="0" w:beforeAutospacing="0" w:after="120" w:afterAutospacing="0" w:line="276" w:lineRule="auto"/>
        <w:jc w:val="center"/>
        <w:rPr>
          <w:color w:val="008080"/>
        </w:rPr>
      </w:pPr>
      <w:r w:rsidRPr="00684BA8">
        <w:rPr>
          <w:color w:val="008080"/>
        </w:rPr>
        <w:t>Ниже представлена подборка ресурсов открытого доступа от основных поставщиков научной медицинской информации в мире.</w:t>
      </w:r>
    </w:p>
    <w:p w:rsidR="000743EA" w:rsidRPr="00684BA8" w:rsidRDefault="000743EA" w:rsidP="00684BA8">
      <w:pPr>
        <w:pStyle w:val="a3"/>
        <w:spacing w:before="0" w:beforeAutospacing="0" w:after="120" w:afterAutospacing="0" w:line="276" w:lineRule="auto"/>
        <w:jc w:val="center"/>
        <w:rPr>
          <w:color w:val="008080"/>
        </w:rPr>
      </w:pPr>
      <w:r w:rsidRPr="00684BA8">
        <w:rPr>
          <w:b/>
          <w:color w:val="008080"/>
        </w:rPr>
        <w:t xml:space="preserve">Доступ к электронным ресурсам предоставляется </w:t>
      </w:r>
      <w:r w:rsidRPr="00684BA8">
        <w:rPr>
          <w:b/>
          <w:color w:val="008080"/>
          <w:u w:val="single"/>
        </w:rPr>
        <w:t>бесплатно</w:t>
      </w:r>
      <w:r w:rsidRPr="00684BA8">
        <w:rPr>
          <w:b/>
          <w:color w:val="008080"/>
        </w:rPr>
        <w:t xml:space="preserve"> с целью поддержки населения в борьбе с </w:t>
      </w:r>
      <w:proofErr w:type="spellStart"/>
      <w:r w:rsidRPr="00684BA8">
        <w:rPr>
          <w:b/>
          <w:color w:val="008080"/>
        </w:rPr>
        <w:t>коронавирусом</w:t>
      </w:r>
      <w:proofErr w:type="spellEnd"/>
      <w:r w:rsidRPr="00684BA8">
        <w:rPr>
          <w:b/>
          <w:color w:val="008080"/>
        </w:rPr>
        <w:t xml:space="preserve"> и предотвращением распространения недостоверной информации</w:t>
      </w:r>
      <w:r w:rsidR="00684BA8" w:rsidRPr="00684BA8">
        <w:rPr>
          <w:b/>
          <w:color w:val="008080"/>
        </w:rPr>
        <w:t xml:space="preserve"> о сложившейся ситуации</w:t>
      </w:r>
      <w:r w:rsidR="00684BA8" w:rsidRPr="00684BA8">
        <w:rPr>
          <w:color w:val="008080"/>
        </w:rPr>
        <w:t>.</w:t>
      </w:r>
    </w:p>
    <w:p w:rsidR="000743EA" w:rsidRPr="00684BA8" w:rsidRDefault="000743EA" w:rsidP="00684BA8">
      <w:pPr>
        <w:pStyle w:val="a3"/>
        <w:spacing w:before="0" w:beforeAutospacing="0" w:after="120" w:afterAutospacing="0" w:line="276" w:lineRule="auto"/>
        <w:rPr>
          <w:b/>
          <w:color w:val="008080"/>
          <w:sz w:val="28"/>
          <w:u w:val="single"/>
        </w:rPr>
      </w:pPr>
    </w:p>
    <w:p w:rsidR="000E7782" w:rsidRPr="00684BA8" w:rsidRDefault="00606D6A" w:rsidP="00684BA8">
      <w:pPr>
        <w:pStyle w:val="a3"/>
        <w:spacing w:before="0" w:beforeAutospacing="0" w:after="120" w:afterAutospacing="0" w:line="276" w:lineRule="auto"/>
        <w:jc w:val="center"/>
        <w:rPr>
          <w:b/>
          <w:color w:val="008080"/>
          <w:sz w:val="32"/>
          <w:u w:val="single"/>
        </w:rPr>
      </w:pPr>
      <w:r w:rsidRPr="00684BA8">
        <w:rPr>
          <w:b/>
          <w:color w:val="008080"/>
          <w:sz w:val="32"/>
          <w:u w:val="single"/>
          <w:lang w:val="en-US"/>
        </w:rPr>
        <w:t>COVID</w:t>
      </w:r>
      <w:r w:rsidRPr="00684BA8">
        <w:rPr>
          <w:b/>
          <w:color w:val="008080"/>
          <w:sz w:val="32"/>
          <w:u w:val="single"/>
        </w:rPr>
        <w:t>-</w:t>
      </w:r>
      <w:r w:rsidR="00684BA8" w:rsidRPr="00684BA8">
        <w:rPr>
          <w:b/>
          <w:color w:val="008080"/>
          <w:sz w:val="32"/>
          <w:u w:val="single"/>
        </w:rPr>
        <w:t xml:space="preserve">19 </w:t>
      </w:r>
      <w:proofErr w:type="spellStart"/>
      <w:r w:rsidR="00684BA8" w:rsidRPr="00684BA8">
        <w:rPr>
          <w:b/>
          <w:color w:val="008080"/>
          <w:sz w:val="32"/>
          <w:u w:val="single"/>
        </w:rPr>
        <w:t>Free</w:t>
      </w:r>
      <w:proofErr w:type="spellEnd"/>
      <w:r w:rsidR="00D37DD7" w:rsidRPr="00684BA8">
        <w:rPr>
          <w:b/>
          <w:color w:val="008080"/>
          <w:sz w:val="32"/>
          <w:u w:val="single"/>
        </w:rPr>
        <w:t xml:space="preserve"> </w:t>
      </w:r>
      <w:r w:rsidR="00D37DD7" w:rsidRPr="00684BA8">
        <w:rPr>
          <w:b/>
          <w:color w:val="008080"/>
          <w:sz w:val="32"/>
          <w:u w:val="single"/>
          <w:lang w:val="en-US"/>
        </w:rPr>
        <w:t>Access</w:t>
      </w:r>
    </w:p>
    <w:p w:rsidR="000E7782" w:rsidRPr="00684BA8" w:rsidRDefault="00852E55" w:rsidP="00684BA8">
      <w:pPr>
        <w:pStyle w:val="a3"/>
        <w:spacing w:before="0" w:beforeAutospacing="0" w:after="120" w:afterAutospacing="0" w:line="276" w:lineRule="auto"/>
        <w:jc w:val="both"/>
        <w:rPr>
          <w:b/>
          <w:color w:val="008080"/>
          <w:u w:val="single"/>
        </w:rPr>
      </w:pPr>
      <w:proofErr w:type="spellStart"/>
      <w:r w:rsidRPr="00684BA8">
        <w:rPr>
          <w:b/>
          <w:color w:val="008080"/>
          <w:u w:val="single"/>
          <w:lang w:val="en-US"/>
        </w:rPr>
        <w:t>Wolters</w:t>
      </w:r>
      <w:proofErr w:type="spellEnd"/>
      <w:r w:rsidRPr="00684BA8">
        <w:rPr>
          <w:b/>
          <w:color w:val="008080"/>
          <w:u w:val="single"/>
        </w:rPr>
        <w:t xml:space="preserve"> </w:t>
      </w:r>
      <w:r w:rsidRPr="00684BA8">
        <w:rPr>
          <w:b/>
          <w:color w:val="008080"/>
          <w:u w:val="single"/>
          <w:lang w:val="en-US"/>
        </w:rPr>
        <w:t>Kluwer</w:t>
      </w:r>
      <w:r w:rsidRPr="00684BA8">
        <w:rPr>
          <w:b/>
          <w:color w:val="008080"/>
          <w:u w:val="single"/>
        </w:rPr>
        <w:t xml:space="preserve"> </w:t>
      </w:r>
      <w:r w:rsidRPr="00684BA8">
        <w:rPr>
          <w:b/>
          <w:color w:val="008080"/>
          <w:u w:val="single"/>
          <w:lang w:val="en-US"/>
        </w:rPr>
        <w:t>Health</w:t>
      </w:r>
      <w:r w:rsidR="00684BA8" w:rsidRPr="00684BA8">
        <w:rPr>
          <w:b/>
          <w:color w:val="008080"/>
          <w:u w:val="single"/>
        </w:rPr>
        <w:t xml:space="preserve">. </w:t>
      </w:r>
      <w:r w:rsidR="000E7782" w:rsidRPr="00684BA8">
        <w:rPr>
          <w:b/>
          <w:color w:val="008080"/>
          <w:u w:val="single"/>
          <w:lang w:val="en-US"/>
        </w:rPr>
        <w:t>Ovid</w:t>
      </w:r>
    </w:p>
    <w:p w:rsidR="00684BA8" w:rsidRDefault="00927F08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>Бесплатный доступ для организаций к базе данных GIDEON на 60 дней!!!</w:t>
      </w:r>
    </w:p>
    <w:p w:rsidR="00927F08" w:rsidRPr="00684BA8" w:rsidRDefault="00927F08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>Запросы направляйте по адресу office@metecbooks.ru</w:t>
      </w:r>
    </w:p>
    <w:p w:rsidR="00852E55" w:rsidRPr="00684BA8" w:rsidRDefault="00852E55" w:rsidP="00684BA8">
      <w:pPr>
        <w:pStyle w:val="a3"/>
        <w:spacing w:before="0" w:beforeAutospacing="0" w:after="120" w:afterAutospacing="0" w:line="276" w:lineRule="auto"/>
        <w:jc w:val="both"/>
      </w:pPr>
      <w:r w:rsidRPr="00684BA8">
        <w:rPr>
          <w:color w:val="008080"/>
        </w:rPr>
        <w:t xml:space="preserve">Бесплатный индивидуальный доступ к базе данных GIDEON до конца марта 2020 г. </w:t>
      </w:r>
      <w:r w:rsidR="00927F08" w:rsidRPr="00684BA8">
        <w:rPr>
          <w:color w:val="008080"/>
        </w:rPr>
        <w:t>Для индивидуального доступа необходима регистрация</w:t>
      </w:r>
      <w:r w:rsidRPr="00684BA8">
        <w:rPr>
          <w:color w:val="008080"/>
        </w:rPr>
        <w:t xml:space="preserve"> по ссылке, выбрав </w:t>
      </w:r>
      <w:proofErr w:type="spellStart"/>
      <w:r w:rsidRPr="00684BA8">
        <w:rPr>
          <w:color w:val="008080"/>
        </w:rPr>
        <w:t>Access</w:t>
      </w:r>
      <w:proofErr w:type="spellEnd"/>
      <w:r w:rsidRPr="00684BA8">
        <w:rPr>
          <w:color w:val="008080"/>
        </w:rPr>
        <w:t xml:space="preserve"> GIDEON на странице</w:t>
      </w:r>
      <w:r w:rsidRPr="00684BA8">
        <w:t xml:space="preserve"> </w:t>
      </w:r>
      <w:r w:rsidRPr="00684BA8">
        <w:br/>
      </w:r>
      <w:hyperlink r:id="rId11" w:history="1">
        <w:r w:rsidR="00684BA8" w:rsidRPr="00161C1E">
          <w:rPr>
            <w:rStyle w:val="a4"/>
          </w:rPr>
          <w:t>http://tools.ovid.com/coronavirus/?utm_source=press-release&amp;utm_medium=website&amp;utm_campaign=coronavirus-pr&amp;fbclid=IwAR3ITUPL2ftd9uA2V-qS7T9wEJiEL8aK4lBVYkne2mg6OmRjiE5iSc1tJ40</w:t>
        </w:r>
      </w:hyperlink>
      <w:r w:rsidRPr="00684BA8">
        <w:t xml:space="preserve"> </w:t>
      </w:r>
    </w:p>
    <w:p w:rsidR="00852E55" w:rsidRDefault="00852E55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 xml:space="preserve">GIDEON – уникальный мультимедийный ресурс, охватывающий сведения об эпидемиологической обстановке в любой отдельно взятой стране мира, содержит актуальную информацию и визуальные инструменты для диагностики заболеваний и отслеживания последних тенденций в эпидемиологии и лечении. </w:t>
      </w:r>
    </w:p>
    <w:p w:rsidR="00684BA8" w:rsidRPr="00684BA8" w:rsidRDefault="00684BA8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</w:p>
    <w:p w:rsidR="000E7782" w:rsidRPr="00684BA8" w:rsidRDefault="000E7782" w:rsidP="00684BA8">
      <w:pPr>
        <w:pStyle w:val="a3"/>
        <w:spacing w:before="0" w:beforeAutospacing="0" w:after="120" w:afterAutospacing="0" w:line="276" w:lineRule="auto"/>
        <w:jc w:val="both"/>
        <w:rPr>
          <w:b/>
          <w:color w:val="008080"/>
          <w:u w:val="single"/>
          <w:lang w:val="en-US"/>
        </w:rPr>
      </w:pPr>
      <w:r w:rsidRPr="00684BA8">
        <w:rPr>
          <w:b/>
          <w:color w:val="008080"/>
          <w:u w:val="single"/>
          <w:lang w:val="en-US"/>
        </w:rPr>
        <w:t>UpToDate</w:t>
      </w:r>
    </w:p>
    <w:p w:rsidR="000E7782" w:rsidRPr="00684BA8" w:rsidRDefault="000E7782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 xml:space="preserve">Актуальная клиническая информация в теме по </w:t>
      </w:r>
      <w:proofErr w:type="spellStart"/>
      <w:r w:rsidRPr="00684BA8">
        <w:rPr>
          <w:color w:val="008080"/>
        </w:rPr>
        <w:t>коронавирусу</w:t>
      </w:r>
      <w:proofErr w:type="spellEnd"/>
      <w:r w:rsidRPr="00684BA8">
        <w:rPr>
          <w:color w:val="008080"/>
        </w:rPr>
        <w:t xml:space="preserve"> на сайте </w:t>
      </w:r>
      <w:proofErr w:type="spellStart"/>
      <w:r w:rsidRPr="00684BA8">
        <w:rPr>
          <w:color w:val="008080"/>
        </w:rPr>
        <w:t>UpToDate</w:t>
      </w:r>
      <w:proofErr w:type="spellEnd"/>
    </w:p>
    <w:p w:rsidR="000E7782" w:rsidRPr="00684BA8" w:rsidRDefault="00F843DD" w:rsidP="00684BA8">
      <w:pPr>
        <w:pStyle w:val="a3"/>
        <w:spacing w:before="0" w:beforeAutospacing="0" w:after="120" w:afterAutospacing="0" w:line="276" w:lineRule="auto"/>
      </w:pPr>
      <w:hyperlink r:id="rId12" w:anchor="H2995362393" w:history="1">
        <w:r w:rsidR="000E7782" w:rsidRPr="00684BA8">
          <w:rPr>
            <w:rStyle w:val="a4"/>
          </w:rPr>
          <w:t>https://www.uptodate.com/contents/coronavirus-disease-2019-covid-19?fbclid=IwAR1JbfbsOEtFS821jJhPLLboZIXmj8JguETxnfZbqF9BYguPcQUTr0rb6_c#H2995362393</w:t>
        </w:r>
      </w:hyperlink>
      <w:r w:rsidR="000E7782" w:rsidRPr="00684BA8">
        <w:t xml:space="preserve"> </w:t>
      </w:r>
    </w:p>
    <w:p w:rsidR="00684BA8" w:rsidRPr="00684BA8" w:rsidRDefault="000E7782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>Список ссылок на методические рекомендации (</w:t>
      </w:r>
      <w:proofErr w:type="spellStart"/>
      <w:r w:rsidRPr="00684BA8">
        <w:rPr>
          <w:color w:val="008080"/>
        </w:rPr>
        <w:t>guidelines</w:t>
      </w:r>
      <w:proofErr w:type="spellEnd"/>
      <w:r w:rsidRPr="00684BA8">
        <w:rPr>
          <w:color w:val="008080"/>
        </w:rPr>
        <w:t xml:space="preserve">) по </w:t>
      </w:r>
      <w:proofErr w:type="spellStart"/>
      <w:r w:rsidRPr="00684BA8">
        <w:rPr>
          <w:color w:val="008080"/>
        </w:rPr>
        <w:t>коронавирусу</w:t>
      </w:r>
      <w:proofErr w:type="spellEnd"/>
      <w:r w:rsidRPr="00684BA8">
        <w:rPr>
          <w:color w:val="008080"/>
        </w:rPr>
        <w:t xml:space="preserve"> от международных медицинских сообществ и организаций. Список постоянно обновляется и доступен по </w:t>
      </w:r>
      <w:r w:rsidR="00684BA8" w:rsidRPr="00684BA8">
        <w:rPr>
          <w:color w:val="008080"/>
        </w:rPr>
        <w:t xml:space="preserve">ссылке: </w:t>
      </w:r>
    </w:p>
    <w:p w:rsidR="000E7782" w:rsidRPr="00684BA8" w:rsidRDefault="00684BA8" w:rsidP="00684BA8">
      <w:pPr>
        <w:pStyle w:val="a3"/>
        <w:spacing w:before="0" w:beforeAutospacing="0" w:after="120" w:afterAutospacing="0" w:line="276" w:lineRule="auto"/>
      </w:pPr>
      <w:r w:rsidRPr="00684BA8">
        <w:rPr>
          <w:rStyle w:val="a4"/>
        </w:rPr>
        <w:t>https://www.uptodate.com/contents/society-guideline-links-coronavirus-disease-2019-covid-19</w:t>
      </w:r>
      <w:r w:rsidR="000E7782" w:rsidRPr="00684BA8">
        <w:rPr>
          <w:rStyle w:val="a4"/>
        </w:rPr>
        <w:t xml:space="preserve">   </w:t>
      </w:r>
    </w:p>
    <w:p w:rsidR="00684BA8" w:rsidRPr="00F843DD" w:rsidRDefault="000E7782" w:rsidP="00F843DD">
      <w:pPr>
        <w:pStyle w:val="a3"/>
        <w:spacing w:before="0" w:beforeAutospacing="0" w:after="120" w:afterAutospacing="0" w:line="276" w:lineRule="auto"/>
        <w:jc w:val="both"/>
        <w:rPr>
          <w:color w:val="008080"/>
          <w:lang w:val="en-US"/>
        </w:rPr>
      </w:pPr>
      <w:r w:rsidRPr="00684BA8">
        <w:rPr>
          <w:color w:val="008080"/>
        </w:rPr>
        <w:t>Представлены</w:t>
      </w:r>
      <w:r w:rsidRPr="00684BA8">
        <w:rPr>
          <w:color w:val="008080"/>
          <w:lang w:val="en-US"/>
        </w:rPr>
        <w:t xml:space="preserve"> </w:t>
      </w:r>
      <w:r w:rsidRPr="00684BA8">
        <w:rPr>
          <w:color w:val="008080"/>
        </w:rPr>
        <w:t>организации</w:t>
      </w:r>
      <w:r w:rsidRPr="00684BA8">
        <w:rPr>
          <w:color w:val="008080"/>
          <w:lang w:val="en-US"/>
        </w:rPr>
        <w:t>:</w:t>
      </w:r>
      <w:r w:rsidR="00EA79DC" w:rsidRPr="00684BA8">
        <w:rPr>
          <w:color w:val="008080"/>
          <w:lang w:val="en-US"/>
        </w:rPr>
        <w:t xml:space="preserve"> </w:t>
      </w:r>
      <w:r w:rsidRPr="00684BA8">
        <w:rPr>
          <w:color w:val="008080"/>
          <w:lang w:val="en-US"/>
        </w:rPr>
        <w:t>World Health Organization (WHO)</w:t>
      </w:r>
      <w:r w:rsidR="00EA79DC" w:rsidRPr="00684BA8">
        <w:rPr>
          <w:color w:val="008080"/>
          <w:lang w:val="en-US"/>
        </w:rPr>
        <w:t xml:space="preserve">, </w:t>
      </w:r>
      <w:r w:rsidRPr="00684BA8">
        <w:rPr>
          <w:rStyle w:val="textexposedshow"/>
          <w:color w:val="008080"/>
          <w:lang w:val="en-US"/>
        </w:rPr>
        <w:t>CDC</w:t>
      </w:r>
      <w:r w:rsidR="00EA79DC" w:rsidRPr="00684BA8">
        <w:rPr>
          <w:rStyle w:val="textexposedshow"/>
          <w:color w:val="008080"/>
          <w:lang w:val="en-US"/>
        </w:rPr>
        <w:t xml:space="preserve">, </w:t>
      </w:r>
      <w:r w:rsidRPr="00684BA8">
        <w:rPr>
          <w:rStyle w:val="textexposedshow"/>
          <w:color w:val="008080"/>
          <w:lang w:val="en-US"/>
        </w:rPr>
        <w:t>Healthy Canadians</w:t>
      </w:r>
      <w:r w:rsidRPr="00684BA8">
        <w:rPr>
          <w:color w:val="008080"/>
          <w:lang w:val="en-US"/>
        </w:rPr>
        <w:br/>
      </w:r>
      <w:r w:rsidRPr="00684BA8">
        <w:rPr>
          <w:rStyle w:val="textexposedshow"/>
          <w:color w:val="008080"/>
          <w:lang w:val="en-US"/>
        </w:rPr>
        <w:t xml:space="preserve">European Centre for Disease Prevention and Control </w:t>
      </w:r>
      <w:r w:rsidR="00EA79DC" w:rsidRPr="00684BA8">
        <w:rPr>
          <w:rStyle w:val="textexposedshow"/>
          <w:color w:val="008080"/>
          <w:lang w:val="en-US"/>
        </w:rPr>
        <w:t>–</w:t>
      </w:r>
      <w:r w:rsidRPr="00684BA8">
        <w:rPr>
          <w:rStyle w:val="textexposedshow"/>
          <w:color w:val="008080"/>
          <w:lang w:val="en-US"/>
        </w:rPr>
        <w:t xml:space="preserve"> ECDC</w:t>
      </w:r>
      <w:r w:rsidR="00EA79DC" w:rsidRPr="00684BA8">
        <w:rPr>
          <w:rStyle w:val="textexposedshow"/>
          <w:color w:val="008080"/>
          <w:lang w:val="en-US"/>
        </w:rPr>
        <w:t xml:space="preserve">, </w:t>
      </w:r>
      <w:r w:rsidRPr="00684BA8">
        <w:rPr>
          <w:rStyle w:val="textexposedshow"/>
          <w:color w:val="008080"/>
          <w:lang w:val="en-US"/>
        </w:rPr>
        <w:t>Public Health England</w:t>
      </w:r>
      <w:r w:rsidRPr="00684BA8">
        <w:rPr>
          <w:color w:val="008080"/>
          <w:lang w:val="en-US"/>
        </w:rPr>
        <w:br/>
      </w:r>
      <w:r w:rsidRPr="00684BA8">
        <w:rPr>
          <w:rStyle w:val="textexposedshow"/>
          <w:color w:val="008080"/>
          <w:lang w:val="en-US"/>
        </w:rPr>
        <w:t>NSW Health</w:t>
      </w:r>
      <w:r w:rsidR="00EA79DC" w:rsidRPr="00684BA8">
        <w:rPr>
          <w:rStyle w:val="textexposedshow"/>
          <w:color w:val="008080"/>
          <w:lang w:val="en-US"/>
        </w:rPr>
        <w:t xml:space="preserve">, </w:t>
      </w:r>
      <w:r w:rsidRPr="00684BA8">
        <w:rPr>
          <w:rStyle w:val="textexposedshow"/>
          <w:color w:val="008080"/>
          <w:lang w:val="en-US"/>
        </w:rPr>
        <w:t>Japanese Association for Infectious Diseases</w:t>
      </w:r>
      <w:r w:rsidR="00EA79DC" w:rsidRPr="00684BA8">
        <w:rPr>
          <w:rStyle w:val="textexposedshow"/>
          <w:color w:val="008080"/>
          <w:lang w:val="en-US"/>
        </w:rPr>
        <w:t xml:space="preserve">, </w:t>
      </w:r>
      <w:r w:rsidRPr="00684BA8">
        <w:rPr>
          <w:rStyle w:val="textexposedshow"/>
          <w:color w:val="008080"/>
        </w:rPr>
        <w:t>и</w:t>
      </w:r>
      <w:r w:rsidRPr="00684BA8">
        <w:rPr>
          <w:rStyle w:val="textexposedshow"/>
          <w:color w:val="008080"/>
          <w:lang w:val="en-US"/>
        </w:rPr>
        <w:t xml:space="preserve"> </w:t>
      </w:r>
      <w:proofErr w:type="spellStart"/>
      <w:r w:rsidRPr="00684BA8">
        <w:rPr>
          <w:rStyle w:val="textexposedshow"/>
          <w:color w:val="008080"/>
        </w:rPr>
        <w:t>др</w:t>
      </w:r>
      <w:proofErr w:type="spellEnd"/>
      <w:r w:rsidRPr="00684BA8">
        <w:rPr>
          <w:rStyle w:val="textexposedshow"/>
          <w:color w:val="008080"/>
          <w:lang w:val="en-US"/>
        </w:rPr>
        <w:t>.</w:t>
      </w:r>
      <w:bookmarkStart w:id="0" w:name="_GoBack"/>
      <w:bookmarkEnd w:id="0"/>
    </w:p>
    <w:p w:rsidR="002D74D5" w:rsidRPr="00684BA8" w:rsidRDefault="00852E55" w:rsidP="00684BA8">
      <w:pPr>
        <w:spacing w:after="1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Страница, посвященная другим ресурсам от</w:t>
      </w:r>
      <w:r w:rsidRPr="00684BA8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proofErr w:type="spellStart"/>
      <w:r w:rsidRPr="00684BA8">
        <w:rPr>
          <w:rFonts w:ascii="Times New Roman" w:hAnsi="Times New Roman" w:cs="Times New Roman"/>
          <w:color w:val="008080"/>
          <w:sz w:val="24"/>
          <w:szCs w:val="24"/>
          <w:lang w:val="en-US"/>
        </w:rPr>
        <w:t>Wolters</w:t>
      </w:r>
      <w:proofErr w:type="spellEnd"/>
      <w:r w:rsidRPr="00684BA8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Pr="00684BA8">
        <w:rPr>
          <w:rFonts w:ascii="Times New Roman" w:hAnsi="Times New Roman" w:cs="Times New Roman"/>
          <w:color w:val="008080"/>
          <w:sz w:val="24"/>
          <w:szCs w:val="24"/>
          <w:lang w:val="en-US"/>
        </w:rPr>
        <w:t>Kluwer</w:t>
      </w:r>
      <w:r w:rsidRPr="00684BA8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Pr="00684BA8">
        <w:rPr>
          <w:rFonts w:ascii="Times New Roman" w:hAnsi="Times New Roman" w:cs="Times New Roman"/>
          <w:color w:val="008080"/>
          <w:sz w:val="24"/>
          <w:szCs w:val="24"/>
          <w:lang w:val="en-US"/>
        </w:rPr>
        <w:t>Health</w:t>
      </w:r>
      <w:r w:rsidR="00684BA8">
        <w:rPr>
          <w:rFonts w:ascii="Times New Roman" w:hAnsi="Times New Roman" w:cs="Times New Roman"/>
          <w:color w:val="008080"/>
          <w:sz w:val="24"/>
          <w:szCs w:val="24"/>
        </w:rPr>
        <w:t>:</w:t>
      </w:r>
      <w:r w:rsidRPr="00684BA8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healthclarity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wolterskluwer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marketo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ovid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customer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memo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mkt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tok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eyJpIjoiTkRnMU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qSmtNMk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pWlRNeSIsInQiOiJjZ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ZpM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ZmRDZHSVpYeVRrdjFYNDdpY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FpWjJNaThCUUd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Vnh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NG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CekY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TnJmSmpnVmZXWExMU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21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yMjdNZHM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UGVpbWRlam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JYjNTaHhLdmRyZytiV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dVXC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92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MjMraTgzVjZxQVRKMDRcLzdIc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RESnBmUEhOYXZvSVkxam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uRWRYbjF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MDFVM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AraEJTVTBQV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bnQ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dz</w:t>
        </w:r>
        <w:proofErr w:type="spellEnd"/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09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0%3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</w:p>
    <w:p w:rsidR="00684BA8" w:rsidRPr="00684BA8" w:rsidRDefault="00684BA8" w:rsidP="00684B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52E55" w:rsidRPr="00684BA8" w:rsidRDefault="000E7782" w:rsidP="00684BA8">
      <w:pPr>
        <w:pStyle w:val="a3"/>
        <w:spacing w:before="0" w:beforeAutospacing="0" w:after="120" w:afterAutospacing="0" w:line="276" w:lineRule="auto"/>
        <w:jc w:val="both"/>
        <w:rPr>
          <w:b/>
          <w:color w:val="008080"/>
          <w:u w:val="single"/>
          <w:lang w:val="en-US"/>
        </w:rPr>
      </w:pPr>
      <w:r w:rsidRPr="00684BA8">
        <w:rPr>
          <w:b/>
          <w:color w:val="008080"/>
          <w:u w:val="single"/>
          <w:lang w:val="en-US"/>
        </w:rPr>
        <w:t>CNKI (China National Knowledge Infrastructure)</w:t>
      </w:r>
    </w:p>
    <w:p w:rsidR="00852E55" w:rsidRPr="00684BA8" w:rsidRDefault="00852E55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>Компания CNKI разместила в открытом доступе публикации на китайском, корейском, английском языках, посвященные предупреждению, диагностике и лечению COVID-19</w:t>
      </w:r>
      <w:r w:rsidR="00684BA8">
        <w:rPr>
          <w:color w:val="008080"/>
        </w:rPr>
        <w:t>:</w:t>
      </w:r>
    </w:p>
    <w:p w:rsidR="000E7782" w:rsidRDefault="00F843DD" w:rsidP="00684BA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E7782" w:rsidRPr="00684B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http://new.oversea.cnki.net/index/marketing/CNKIebook/en/homepage.html?fbclid=IwAR1gjuXduMKuv2ZcvOQSmCZzZpTLTTZXk6yXWpU467wG7QXCBMDGAbhc00c</w:t>
        </w:r>
      </w:hyperlink>
      <w:r w:rsidR="000E7782" w:rsidRPr="0068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55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A8" w:rsidRPr="00684BA8" w:rsidRDefault="00684BA8" w:rsidP="00684BA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2E55" w:rsidRPr="00684BA8" w:rsidRDefault="000E7782" w:rsidP="00684BA8">
      <w:pPr>
        <w:pStyle w:val="a3"/>
        <w:spacing w:before="0" w:beforeAutospacing="0" w:after="120" w:afterAutospacing="0" w:line="276" w:lineRule="auto"/>
        <w:jc w:val="both"/>
        <w:rPr>
          <w:b/>
          <w:color w:val="008080"/>
          <w:u w:val="single"/>
          <w:lang w:val="en-US"/>
        </w:rPr>
      </w:pPr>
      <w:r w:rsidRPr="00684BA8">
        <w:rPr>
          <w:b/>
          <w:color w:val="008080"/>
          <w:u w:val="single"/>
          <w:lang w:val="en-US"/>
        </w:rPr>
        <w:t>Wiley</w:t>
      </w:r>
    </w:p>
    <w:p w:rsidR="00852E55" w:rsidRPr="00684BA8" w:rsidRDefault="00852E55" w:rsidP="00684BA8">
      <w:pPr>
        <w:pStyle w:val="a3"/>
        <w:spacing w:before="0" w:beforeAutospacing="0" w:after="120" w:afterAutospacing="0" w:line="276" w:lineRule="auto"/>
        <w:jc w:val="both"/>
        <w:rPr>
          <w:color w:val="008080"/>
        </w:rPr>
      </w:pPr>
      <w:r w:rsidRPr="00684BA8">
        <w:rPr>
          <w:color w:val="008080"/>
        </w:rPr>
        <w:t xml:space="preserve">Издательство </w:t>
      </w:r>
      <w:proofErr w:type="spellStart"/>
      <w:r w:rsidRPr="00684BA8">
        <w:rPr>
          <w:color w:val="008080"/>
        </w:rPr>
        <w:t>Wiley</w:t>
      </w:r>
      <w:proofErr w:type="spellEnd"/>
      <w:r w:rsidRPr="00684BA8">
        <w:rPr>
          <w:color w:val="008080"/>
        </w:rPr>
        <w:t xml:space="preserve"> открыло доступ более чем к 5 000 статей по COVID-19 на платформе </w:t>
      </w:r>
      <w:proofErr w:type="spellStart"/>
      <w:r w:rsidRPr="00684BA8">
        <w:rPr>
          <w:color w:val="008080"/>
        </w:rPr>
        <w:t>Wiley</w:t>
      </w:r>
      <w:proofErr w:type="spellEnd"/>
      <w:r w:rsidRPr="00684BA8">
        <w:rPr>
          <w:color w:val="008080"/>
        </w:rPr>
        <w:t xml:space="preserve"> Online Library</w:t>
      </w:r>
    </w:p>
    <w:p w:rsidR="00852E55" w:rsidRDefault="00F843DD" w:rsidP="00684BA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52E55" w:rsidRPr="00684B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ovel-coronavirus.onlinelibrary.wiley.com/?elq_cid=25055210&amp;elq_mid=43537&amp;fbclid=IwAR3nfyzSyd-rtfk6_gNZgP9M2Xv-FXA5xhpz2Z7Mhbd0ddFgBIC9lQQLeNo&amp;utm_campaign=27359&amp;utm_content=COVID-19+Emergency+Communication+for+Agents+Research&amp;utm_medium=email&amp;utm_source=eloquaEmail</w:t>
        </w:r>
      </w:hyperlink>
      <w:r w:rsidR="00852E55" w:rsidRPr="0068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BA8" w:rsidRPr="00684BA8" w:rsidRDefault="00684BA8" w:rsidP="00684BA8">
      <w:pPr>
        <w:spacing w:after="12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</w:p>
    <w:p w:rsidR="00941ADA" w:rsidRPr="00684BA8" w:rsidRDefault="00941ADA" w:rsidP="00684B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A8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val="en-US" w:eastAsia="ru-RU"/>
        </w:rPr>
        <w:t>Thiem</w:t>
      </w:r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en-US"/>
        </w:rPr>
        <w:t>e</w:t>
      </w:r>
      <w:proofErr w:type="spellEnd"/>
      <w:r w:rsidRPr="00684BA8">
        <w:rPr>
          <w:rFonts w:ascii="Times New Roman" w:hAnsi="Times New Roman" w:cs="Times New Roman"/>
          <w:sz w:val="24"/>
          <w:szCs w:val="24"/>
        </w:rPr>
        <w:br/>
      </w: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Статьи из специализированных </w:t>
      </w:r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медицинских </w:t>
      </w: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журналов издательства </w:t>
      </w:r>
      <w:proofErr w:type="spellStart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Thieme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таких как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Seminars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in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Respiratory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Critical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Care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Medicine</w:t>
      </w:r>
      <w:proofErr w:type="spellEnd"/>
      <w:r w:rsidR="00606D6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собраны вместе и доступны по ссылке</w:t>
      </w:r>
      <w:r w:rsid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="00606D6A" w:rsidRPr="00684BA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84B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https://www.thieme.com/resources/1721-coronavirus</w:t>
        </w:r>
      </w:hyperlink>
      <w:r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DA" w:rsidRPr="00684BA8" w:rsidRDefault="00941ADA" w:rsidP="00684BA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1ADA" w:rsidRPr="00684BA8" w:rsidRDefault="00941ADA" w:rsidP="00684BA8">
      <w:pPr>
        <w:spacing w:after="12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  <w:proofErr w:type="spellStart"/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Clarivate</w:t>
      </w:r>
      <w:proofErr w:type="spellEnd"/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 </w:t>
      </w:r>
      <w:proofErr w:type="spellStart"/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Analytics</w:t>
      </w:r>
      <w:proofErr w:type="spellEnd"/>
    </w:p>
    <w:p w:rsidR="00684BA8" w:rsidRDefault="000E7782" w:rsidP="00684B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Актуальная информация по COVID-19 в базе данных </w:t>
      </w:r>
      <w:proofErr w:type="spellStart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Cortellis</w:t>
      </w:r>
      <w:proofErr w:type="spellEnd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Drug</w:t>
      </w:r>
      <w:proofErr w:type="spellEnd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Discovery</w:t>
      </w:r>
      <w:proofErr w:type="spellEnd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Intelligence</w:t>
      </w:r>
      <w:proofErr w:type="spellEnd"/>
      <w:r w:rsid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="00852E55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</w:r>
      <w:hyperlink r:id="rId17" w:history="1"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clarivate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clarivate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Clarivate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Analytics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Organic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XBU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_2019&amp;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webofscience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clarivatesprout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QHto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DZE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bww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ABe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BqNXSBS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kFkNovzH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QGhIQMf</w:t>
        </w:r>
        <w:proofErr w:type="spellEnd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852E55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MZsxFobo</w:t>
        </w:r>
        <w:proofErr w:type="spellEnd"/>
      </w:hyperlink>
      <w:r w:rsidR="00852E55" w:rsidRPr="00684BA8">
        <w:rPr>
          <w:rFonts w:ascii="Times New Roman" w:hAnsi="Times New Roman" w:cs="Times New Roman"/>
          <w:sz w:val="24"/>
          <w:szCs w:val="24"/>
        </w:rPr>
        <w:t xml:space="preserve"> </w:t>
      </w:r>
      <w:r w:rsidRPr="00684BA8">
        <w:rPr>
          <w:rFonts w:ascii="Times New Roman" w:hAnsi="Times New Roman" w:cs="Times New Roman"/>
          <w:sz w:val="24"/>
          <w:szCs w:val="24"/>
        </w:rPr>
        <w:br/>
      </w:r>
      <w:r w:rsidRPr="00684BA8">
        <w:rPr>
          <w:rFonts w:ascii="Times New Roman" w:hAnsi="Times New Roman" w:cs="Times New Roman"/>
          <w:sz w:val="24"/>
          <w:szCs w:val="24"/>
        </w:rPr>
        <w:br/>
      </w:r>
      <w:r w:rsidR="00684BA8"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Издательство </w:t>
      </w:r>
      <w:proofErr w:type="spellStart"/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Emerald</w:t>
      </w:r>
      <w:proofErr w:type="spellEnd"/>
    </w:p>
    <w:p w:rsidR="00684BA8" w:rsidRDefault="000E7782" w:rsidP="00684B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Менеджмент во время эпидемий и исследования, посвященные COVID-19</w:t>
      </w:r>
      <w:r w:rsidR="00941ADA" w:rsidRP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, доступ открыт до 31 марта 2020 г. (возможно продление бесплатного доступа, следите за информацией на странице издательства)</w:t>
      </w:r>
      <w:r w:rsidR="00684BA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852E55" w:rsidRPr="00684BA8" w:rsidRDefault="00F843DD" w:rsidP="00684B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emeraldgrouppublishing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bnd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landing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%20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_20200206_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free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MZWI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HkYVEDL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OgNn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DlmK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sWp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LDL</w:t>
        </w:r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xTfcNMWczS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dyC</w:t>
        </w:r>
        <w:proofErr w:type="spellEnd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eYgnc</w:t>
        </w:r>
        <w:proofErr w:type="spellEnd"/>
      </w:hyperlink>
      <w:r w:rsidR="000E7782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A8" w:rsidRDefault="00684BA8" w:rsidP="00684BA8">
      <w:pPr>
        <w:pStyle w:val="a6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E29" w:rsidRDefault="00EA79DC" w:rsidP="00CD3E29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A8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CABI</w:t>
      </w:r>
      <w:r w:rsidRPr="00684BA8">
        <w:rPr>
          <w:rFonts w:ascii="Times New Roman" w:hAnsi="Times New Roman" w:cs="Times New Roman"/>
          <w:sz w:val="24"/>
          <w:szCs w:val="24"/>
        </w:rPr>
        <w:br/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Бесплатный доступ к CABI Coronavirus collection на три месяца. Для доступа необходимо активировать </w:t>
      </w:r>
      <w:r w:rsid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ваучер.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Перейдите по ссылке</w:t>
      </w:r>
    </w:p>
    <w:p w:rsidR="00EA79DC" w:rsidRPr="00684BA8" w:rsidRDefault="00F843DD" w:rsidP="00CD3E29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https://www.cabdirect.org/GlobalHealth?fbclid=IwAR2oP5gzNhGjNVnAT0ARsqTooP8XumPddYxBy5CuhNYOwXfk2StpYbT33j4/news/66679</w:t>
        </w:r>
      </w:hyperlink>
      <w:r w:rsidR="00EA79DC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Выберите ‘login’ или 'account' в правой верхней части страницы, далее '</w:t>
      </w:r>
      <w:proofErr w:type="spellStart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register</w:t>
      </w:r>
      <w:proofErr w:type="spellEnd"/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’ и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заполните форму. После регистрации воспользуйтесь опцией </w:t>
      </w:r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>'redeem a voucher'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(здесь же в ‘login’ или 'account') и введите код ваучера</w:t>
      </w:r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 xml:space="preserve"> CV4Y85D5JG9</w:t>
      </w:r>
    </w:p>
    <w:p w:rsidR="00CD3E29" w:rsidRDefault="00CD3E29" w:rsidP="00CD3E29">
      <w:pPr>
        <w:spacing w:after="120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</w:pPr>
    </w:p>
    <w:p w:rsidR="00CD3E29" w:rsidRDefault="00EA79DC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Oxford University Press - Издательство Оксфордского университета</w:t>
      </w:r>
    </w:p>
    <w:p w:rsidR="00CD3E29" w:rsidRDefault="00EA79DC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Открытый доступ к статьям из журналов издательства Оксфордского университета, посвященные исследованиям COVID-19</w:t>
      </w:r>
      <w:r w:rsidRPr="00684BA8">
        <w:rPr>
          <w:rFonts w:ascii="Times New Roman" w:hAnsi="Times New Roman" w:cs="Times New Roman"/>
          <w:sz w:val="24"/>
          <w:szCs w:val="24"/>
        </w:rPr>
        <w:t xml:space="preserve"> </w:t>
      </w:r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до </w:t>
      </w:r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31 мая 2020:</w:t>
      </w:r>
    </w:p>
    <w:p w:rsidR="00EA79DC" w:rsidRPr="00CD3E29" w:rsidRDefault="00F843DD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hyperlink r:id="rId20" w:history="1"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oup</w:t>
        </w:r>
        <w:proofErr w:type="spellEnd"/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pages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</w:hyperlink>
      <w:r w:rsidR="00EA79DC" w:rsidRPr="00684B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9DC" w:rsidRP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Переходите на онлайн-обучение? </w:t>
      </w:r>
    </w:p>
    <w:p w:rsid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Оксфордский университет открыл для бесплатного доступа два онлайн-курса на платформе </w:t>
      </w:r>
      <w:proofErr w:type="spellStart"/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>Epig</w:t>
      </w:r>
      <w:r w:rsid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>eum</w:t>
      </w:r>
      <w:proofErr w:type="spellEnd"/>
      <w:r w:rsid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 - </w:t>
      </w:r>
      <w:proofErr w:type="spellStart"/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Teaching</w:t>
      </w:r>
      <w:proofErr w:type="spellEnd"/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 xml:space="preserve"> Online и </w:t>
      </w:r>
      <w:proofErr w:type="spellStart"/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Blended</w:t>
      </w:r>
      <w:proofErr w:type="spellEnd"/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 xml:space="preserve"> </w:t>
      </w:r>
      <w:proofErr w:type="spellStart"/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Learning</w:t>
      </w:r>
      <w:proofErr w:type="spellEnd"/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 будут доступны бесплатно для всех желающих </w:t>
      </w:r>
      <w:r w:rsidRPr="00CD3E29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до 31 мая 2020 г.</w:t>
      </w:r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 </w:t>
      </w:r>
    </w:p>
    <w:p w:rsid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 xml:space="preserve">Подробная информация по ссылке: </w:t>
      </w:r>
    </w:p>
    <w:p w:rsidR="00EA79DC" w:rsidRPr="00CD3E29" w:rsidRDefault="00F843DD" w:rsidP="00CD3E29">
      <w:pPr>
        <w:spacing w:after="120"/>
        <w:jc w:val="both"/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</w:pPr>
      <w:hyperlink r:id="rId21" w:history="1">
        <w:r w:rsidR="00EA79DC" w:rsidRPr="00684BA8">
          <w:rPr>
            <w:rStyle w:val="a4"/>
            <w:rFonts w:ascii="Times New Roman" w:hAnsi="Times New Roman" w:cs="Times New Roman"/>
            <w:sz w:val="24"/>
            <w:szCs w:val="24"/>
          </w:rPr>
          <w:t>https://www.epigeum.com/epigeum-insights/news/moving-to-online-teaching-in-response-to-the-coronavirus-covid-19-free-access-to-epigeum-resources-that-may-help/?fbclid=IwAR3XKUsJCWdOiaYg7-i3V-Ch6TGHQVaNFOjFSobB5QdrGxqIg67qsxLUkqk</w:t>
        </w:r>
      </w:hyperlink>
      <w:r w:rsidR="00EA79DC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DC" w:rsidRP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proofErr w:type="spellStart"/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>Teaching</w:t>
      </w:r>
      <w:proofErr w:type="spellEnd"/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 xml:space="preserve"> Online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рассматривает основополагающие педагогические принципы для онлайн-обучения, помогая преподавателям-пользователям разобраться в разработке, организации и оценке онлайн-курсов. Программа также включает отдельный курс, помогающий студентам максимально эффективно использовать их опыт онлайн-обучения.</w:t>
      </w:r>
    </w:p>
    <w:p w:rsidR="00EA79DC" w:rsidRPr="00CD3E29" w:rsidRDefault="00EA79DC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proofErr w:type="spellStart"/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>Blended</w:t>
      </w:r>
      <w:proofErr w:type="spellEnd"/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 xml:space="preserve"> </w:t>
      </w:r>
      <w:proofErr w:type="spellStart"/>
      <w:r w:rsidRPr="00CD3E29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>Learning</w:t>
      </w:r>
      <w:proofErr w:type="spellEnd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исследует стратегические и практические последствия интеграции очных и онлайн-методов в преподавании и обучении, охватывая целый ряд моделей и подходов, включая рекомендации по формированию культуры смешанного обучения.</w:t>
      </w:r>
    </w:p>
    <w:p w:rsidR="00EA79DC" w:rsidRPr="00CD3E29" w:rsidRDefault="00EA79DC" w:rsidP="00CD3E29">
      <w:pPr>
        <w:spacing w:after="120"/>
        <w:jc w:val="both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</w:p>
    <w:p w:rsidR="000E7782" w:rsidRPr="00CD3E29" w:rsidRDefault="000E7782" w:rsidP="00CD3E29">
      <w:pPr>
        <w:spacing w:after="120"/>
        <w:jc w:val="both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Издательство Кембриджского университета - </w:t>
      </w:r>
      <w:proofErr w:type="spellStart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Cambridge</w:t>
      </w:r>
      <w:proofErr w:type="spellEnd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 </w:t>
      </w:r>
      <w:proofErr w:type="spellStart"/>
      <w:proofErr w:type="gramStart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University</w:t>
      </w:r>
      <w:proofErr w:type="spellEnd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  </w:t>
      </w:r>
      <w:proofErr w:type="spellStart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Press</w:t>
      </w:r>
      <w:proofErr w:type="spellEnd"/>
      <w:proofErr w:type="gramEnd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   </w:t>
      </w:r>
    </w:p>
    <w:p w:rsidR="00CD3E29" w:rsidRDefault="00CD3E29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Открытый доступ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 статьям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из журналов</w:t>
      </w:r>
      <w:r w:rsidR="00941ADA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главам из книг по теме COVID-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19 сроком</w:t>
      </w:r>
      <w:r w:rsidR="00941ADA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до 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31 мая 2020. В бесплатном доступе представлены статьи из многих специализированных журналов, в том числе таких как  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Epidemiology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&amp;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Infection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Prehospital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and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Disaster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Medicine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Infection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Control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&amp;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Hospital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Epidemiology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and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from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Animal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Health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Research</w:t>
      </w:r>
      <w:proofErr w:type="spellEnd"/>
      <w:r w:rsidR="000E7782" w:rsidRPr="0068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Reviews</w:t>
      </w:r>
      <w:proofErr w:type="spellEnd"/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а также из обзоров исследований здоровья животных и других.  </w:t>
      </w:r>
      <w:r w:rsidR="00941ADA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Статьи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по теме, готовящиеся к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публикации, будут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немедленно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доступны после публикации</w:t>
      </w:r>
      <w:r w:rsidR="000E7782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</w:p>
    <w:p w:rsidR="00CD3E29" w:rsidRDefault="000E7782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Специальная коллекция более </w:t>
      </w:r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чем из</w:t>
      </w:r>
      <w:r w:rsidR="0048679A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80 наименований книг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и статьи доступны на платформе </w:t>
      </w:r>
      <w:proofErr w:type="spellStart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Cambridge</w:t>
      </w:r>
      <w:proofErr w:type="spellEnd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Core</w:t>
      </w:r>
      <w:proofErr w:type="spellEnd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:  </w:t>
      </w:r>
    </w:p>
    <w:p w:rsidR="000E7782" w:rsidRPr="00684BA8" w:rsidRDefault="00F843DD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E7782" w:rsidRPr="00684BA8">
          <w:rPr>
            <w:rStyle w:val="a4"/>
            <w:rFonts w:ascii="Times New Roman" w:hAnsi="Times New Roman" w:cs="Times New Roman"/>
            <w:sz w:val="24"/>
            <w:szCs w:val="24"/>
          </w:rPr>
          <w:t>https://www.cambridge.org/core/browse-subjects/medicine/coronavirus-free-access-collection</w:t>
        </w:r>
      </w:hyperlink>
      <w:r w:rsidR="000E7782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9" w:rsidRPr="00F843DD" w:rsidRDefault="00CD3E29" w:rsidP="00684BA8">
      <w:pPr>
        <w:pStyle w:val="a6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B65D4" w:rsidRPr="00684BA8" w:rsidRDefault="004B65D4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en-US"/>
        </w:rPr>
        <w:t>Elsevier</w:t>
      </w:r>
      <w:r w:rsidRPr="00684BA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B65D4" w:rsidRPr="00684BA8" w:rsidRDefault="004B65D4" w:rsidP="00CD3E29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Novel Coronavirus Information Center</w:t>
      </w:r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:</w:t>
      </w:r>
      <w:r w:rsidRPr="0068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https://www.elsevier.com/connect/coronavirus-information-center</w:t>
        </w:r>
      </w:hyperlink>
    </w:p>
    <w:p w:rsidR="004B65D4" w:rsidRPr="00684BA8" w:rsidRDefault="004B65D4" w:rsidP="00CD3E29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Бесплатный доступ к исследованиям по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COVID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-19. Доступно более 19,800 статей на </w:t>
      </w:r>
      <w:proofErr w:type="spellStart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ScienceDirect</w:t>
      </w:r>
      <w:proofErr w:type="spellEnd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Coronavirus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hub</w:t>
      </w:r>
      <w:r w:rsid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hyperlink r:id="rId24" w:history="1">
        <w:r w:rsidRPr="00684BA8">
          <w:rPr>
            <w:rStyle w:val="a4"/>
            <w:rFonts w:ascii="Times New Roman" w:hAnsi="Times New Roman" w:cs="Times New Roman"/>
            <w:sz w:val="24"/>
            <w:szCs w:val="24"/>
          </w:rPr>
          <w:t>https://www.sciencedirect.com/search/advanced?qs=%22COVID-19%22%20OR%20Coronavirus%20OR%20%22Corona%20virus%22%20OR%20%222019-nCoV%22%20OR%20%22SARS-CoV%22%20OR%20%22MERS-CoV%22%20OR%20%E2%80%9CSevere%20Acute%20Respiratory%20Syndrome%E2%80%9D%20OR%20%E2%80%9CMiddle%20East%20Respiratory%20Syndrome%E2%80%9D&amp;show=100&amp;ent=true</w:t>
        </w:r>
      </w:hyperlink>
      <w:r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D4" w:rsidRPr="00CD3E29" w:rsidRDefault="004B65D4" w:rsidP="00CD3E29">
      <w:pPr>
        <w:pStyle w:val="a6"/>
        <w:spacing w:after="120" w:line="276" w:lineRule="auto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F843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en-US"/>
        </w:rPr>
        <w:t>SpringerNature</w:t>
      </w:r>
      <w:proofErr w:type="spellEnd"/>
      <w:r w:rsidRPr="00F843DD">
        <w:rPr>
          <w:rFonts w:ascii="Times New Roman" w:hAnsi="Times New Roman" w:cs="Times New Roman"/>
          <w:sz w:val="24"/>
          <w:szCs w:val="24"/>
        </w:rPr>
        <w:br/>
      </w:r>
      <w:r w:rsidRPr="00684BA8">
        <w:rPr>
          <w:rFonts w:ascii="Times New Roman" w:hAnsi="Times New Roman" w:cs="Times New Roman"/>
          <w:sz w:val="24"/>
          <w:szCs w:val="24"/>
        </w:rPr>
        <w:br/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Бесплатная информация по SARS-CoV-</w:t>
      </w:r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2 </w:t>
      </w:r>
      <w:proofErr w:type="gramStart"/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 COVID</w:t>
      </w:r>
      <w:proofErr w:type="gramEnd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-19 </w:t>
      </w:r>
    </w:p>
    <w:p w:rsidR="00CD3E29" w:rsidRDefault="004B65D4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 платформе </w:t>
      </w:r>
      <w:proofErr w:type="spellStart"/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SpringerLink</w:t>
      </w:r>
      <w:proofErr w:type="spellEnd"/>
      <w:r w:rsid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CD3E29" w:rsidRDefault="00F843DD" w:rsidP="00CD3E29">
      <w:pPr>
        <w:spacing w:after="12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hyperlink r:id="rId25" w:history="1">
        <w:proofErr w:type="gram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link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springer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query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referral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null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AWA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LSGR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PubH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Coronovirus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LandingPage</w:t>
        </w:r>
        <w:proofErr w:type="spellEnd"/>
      </w:hyperlink>
      <w:r w:rsidR="004B65D4" w:rsidRPr="00684BA8">
        <w:rPr>
          <w:rFonts w:ascii="Times New Roman" w:hAnsi="Times New Roman" w:cs="Times New Roman"/>
          <w:sz w:val="24"/>
          <w:szCs w:val="24"/>
        </w:rPr>
        <w:t xml:space="preserve"> </w:t>
      </w:r>
      <w:r w:rsidR="004B65D4" w:rsidRPr="00684BA8">
        <w:rPr>
          <w:rFonts w:ascii="Times New Roman" w:hAnsi="Times New Roman" w:cs="Times New Roman"/>
          <w:sz w:val="24"/>
          <w:szCs w:val="24"/>
        </w:rPr>
        <w:br/>
      </w:r>
      <w:r w:rsidR="004B65D4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На платформе nature.com</w:t>
      </w:r>
      <w:proofErr w:type="gramEnd"/>
      <w:r w:rsid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941ADA" w:rsidRPr="00684BA8" w:rsidRDefault="00F843DD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hajgidghjb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referral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null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AWA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LSGR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PubH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Coronovirus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LandingPage</w:t>
        </w:r>
        <w:proofErr w:type="spellEnd"/>
      </w:hyperlink>
      <w:r w:rsidR="004B65D4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9" w:rsidRDefault="004B65D4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На платформе BMC</w:t>
      </w:r>
      <w:r w:rsid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4B65D4" w:rsidRPr="00684BA8" w:rsidRDefault="00F843DD" w:rsidP="00CD3E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biomedcentral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referral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null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BSLB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AWA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01_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LSGR</w:t>
        </w:r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PubH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Coronovirus</w:t>
        </w:r>
        <w:proofErr w:type="spellEnd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B65D4"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LandingPage</w:t>
        </w:r>
        <w:proofErr w:type="spellEnd"/>
      </w:hyperlink>
      <w:r w:rsidR="004B65D4" w:rsidRPr="0068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DC" w:rsidRPr="00684BA8" w:rsidRDefault="00EA79DC" w:rsidP="00684BA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79DC" w:rsidRPr="00CD3E29" w:rsidRDefault="00EA79DC" w:rsidP="00CD3E29">
      <w:pPr>
        <w:pStyle w:val="a6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E29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en-US"/>
        </w:rPr>
        <w:t>SAGE Publishing</w:t>
      </w:r>
      <w:r w:rsidRPr="00684BA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Доступ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 xml:space="preserve"> Coronavirus (COVID-19) Articles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от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 xml:space="preserve"> 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издательства</w:t>
      </w:r>
      <w:r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 xml:space="preserve"> SAGE Publishing</w:t>
      </w:r>
      <w:proofErr w:type="gramStart"/>
      <w:r w:rsidR="00CD3E29" w:rsidRPr="00CD3E29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:</w:t>
      </w:r>
      <w:proofErr w:type="gramEnd"/>
      <w:r w:rsidRPr="00CD3E29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8" w:history="1"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sagepub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gb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eur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access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coronavirus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covid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-19-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sage</w:t>
        </w:r>
        <w:r w:rsidRPr="00CD3E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684B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publishing</w:t>
        </w:r>
      </w:hyperlink>
    </w:p>
    <w:sectPr w:rsidR="00EA79DC" w:rsidRPr="00CD3E29" w:rsidSect="004B65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55"/>
    <w:rsid w:val="00073BA9"/>
    <w:rsid w:val="000743EA"/>
    <w:rsid w:val="000B1D10"/>
    <w:rsid w:val="000B3509"/>
    <w:rsid w:val="000E7782"/>
    <w:rsid w:val="00133F38"/>
    <w:rsid w:val="002D74D5"/>
    <w:rsid w:val="0048679A"/>
    <w:rsid w:val="004B65D4"/>
    <w:rsid w:val="00606D6A"/>
    <w:rsid w:val="00684BA8"/>
    <w:rsid w:val="007166AD"/>
    <w:rsid w:val="00852E55"/>
    <w:rsid w:val="00927F08"/>
    <w:rsid w:val="00941ADA"/>
    <w:rsid w:val="00A118A6"/>
    <w:rsid w:val="00A533B0"/>
    <w:rsid w:val="00C316E5"/>
    <w:rsid w:val="00CD3E29"/>
    <w:rsid w:val="00D36E30"/>
    <w:rsid w:val="00D37DD7"/>
    <w:rsid w:val="00D41CD0"/>
    <w:rsid w:val="00EA79DC"/>
    <w:rsid w:val="00F1756C"/>
    <w:rsid w:val="00F62E93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C42C-2EC4-40E7-BF5E-BF82D5A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E55"/>
    <w:rPr>
      <w:color w:val="0000FF"/>
      <w:u w:val="single"/>
    </w:rPr>
  </w:style>
  <w:style w:type="character" w:customStyle="1" w:styleId="58cl">
    <w:name w:val="_58cl"/>
    <w:basedOn w:val="a0"/>
    <w:rsid w:val="00852E55"/>
  </w:style>
  <w:style w:type="character" w:customStyle="1" w:styleId="58cm">
    <w:name w:val="_58cm"/>
    <w:basedOn w:val="a0"/>
    <w:rsid w:val="00852E55"/>
  </w:style>
  <w:style w:type="character" w:styleId="a5">
    <w:name w:val="FollowedHyperlink"/>
    <w:basedOn w:val="a0"/>
    <w:uiPriority w:val="99"/>
    <w:semiHidden/>
    <w:unhideWhenUsed/>
    <w:rsid w:val="00852E55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0E7782"/>
  </w:style>
  <w:style w:type="character" w:customStyle="1" w:styleId="3l3x">
    <w:name w:val="_3l3x"/>
    <w:basedOn w:val="a0"/>
    <w:rsid w:val="000E7782"/>
  </w:style>
  <w:style w:type="paragraph" w:styleId="a6">
    <w:name w:val="No Spacing"/>
    <w:uiPriority w:val="1"/>
    <w:qFormat/>
    <w:rsid w:val="004B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healthclarity.wolterskluwer.com/coronavirus-resources.html?utm_source=marketo&amp;utm_medium=email&amp;utm_campaign=ovid-customer-memo&amp;mkt_tok=eyJpIjoiTkRnMU5qSmtNMk5pWlRNeSIsInQiOiJjZ1ZpM3ZmRDZHSVpYeVRrdjFYNDdpY0FpWjJNaThCUUd0Vnh4NG5CekY0TnJmSmpnVmZXWExMU21yMjdNZHM1UGVpbWRlam9JYjNTaHhLdmRyZytiV2dVXC92MjMraTgzVjZxQVRKMDRcLzdIc1RESnBmUEhOYXZvSVkxam9uRWRYbjF0MDFVM3AraEJTVTBQV1Y1bnQ0dz09In0%3D" TargetMode="External"/><Relationship Id="rId18" Type="http://schemas.openxmlformats.org/officeDocument/2006/relationships/hyperlink" Target="https://www.emeraldgrouppublishing.com/promo/coronavirus.htm?utm_source=facebook&amp;utm_medium=social&amp;utm_campaign=bnd_Coronavirus_landing%20page_20200206_free&amp;fbclid=IwAR1MZWI_HkYVEDL1OgNn3DlmK7sWp7Q7ml7LDL3xTfcNMWczS3dyC1eYgnc" TargetMode="External"/><Relationship Id="rId26" Type="http://schemas.openxmlformats.org/officeDocument/2006/relationships/hyperlink" Target="https://www.nature.com/collections/hajgidghjb?utm_source=sn&amp;utm_medium=referral&amp;utm_content=null&amp;utm_campaign=BSLB_1_CA01_GL_BSLB_AWA_CA01_GL_LSGR_PubH_Coronovirus_LandingP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pigeum.com/epigeum-insights/news/moving-to-online-teaching-in-response-to-the-coronavirus-covid-19-free-access-to-epigeum-resources-that-may-help/?fbclid=IwAR3XKUsJCWdOiaYg7-i3V-Ch6TGHQVaNFOjFSobB5QdrGxqIg67qsxLUkqk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uptodate.com/contents/coronavirus-disease-2019-covid-19?fbclid=IwAR1JbfbsOEtFS821jJhPLLboZIXmj8JguETxnfZbqF9BYguPcQUTr0rb6_c" TargetMode="External"/><Relationship Id="rId17" Type="http://schemas.openxmlformats.org/officeDocument/2006/relationships/hyperlink" Target="https://clarivate.com/coronavirus-resources/?utm_campaign=clarivate&amp;utm_content=Clarivate_Analytics_Organic_Social_Media_Social_XBU_Global_2019&amp;utm_medium=webofscience&amp;utm_source=clarivatesprout&amp;fbclid=IwAR3F3QHto7DZE4bww2ABe-BqNXSBS2kFkNovzH6o9w7QGhIQMf5MZsxFobo" TargetMode="External"/><Relationship Id="rId25" Type="http://schemas.openxmlformats.org/officeDocument/2006/relationships/hyperlink" Target="https://link.springer.com/search?query=coronavirus&amp;utm_source=sn&amp;utm_medium=referral&amp;utm_content=null&amp;utm_campaign=BSLB_1_CA01_GL_BSLB_AWA_CA01_GL_LSGR_PubH_Coronovirus_LandingP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ieme.com/resources/1721-coronavirus" TargetMode="External"/><Relationship Id="rId20" Type="http://schemas.openxmlformats.org/officeDocument/2006/relationships/hyperlink" Target="https://academic.oup.com/journals/pages/coronavir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tools.ovid.com/coronavirus/?utm_source=press-release&amp;utm_medium=website&amp;utm_campaign=coronavirus-pr&amp;fbclid=IwAR3ITUPL2ftd9uA2V-qS7T9wEJiEL8aK4lBVYkne2mg6OmRjiE5iSc1tJ40" TargetMode="External"/><Relationship Id="rId24" Type="http://schemas.openxmlformats.org/officeDocument/2006/relationships/hyperlink" Target="https://www.sciencedirect.com/search/advanced?qs=%22COVID-19%22%20OR%20Coronavirus%20OR%20%22Corona%20virus%22%20OR%20%222019-nCoV%22%20OR%20%22SARS-CoV%22%20OR%20%22MERS-CoV%22%20OR%20%E2%80%9CSevere%20Acute%20Respiratory%20Syndrome%E2%80%9D%20OR%20%E2%80%9CMiddle%20East%20Respiratory%20Syndrome%E2%80%9D&amp;show=100&amp;ent=tru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novel-coronavirus.onlinelibrary.wiley.com/?elq_cid=25055210&amp;elq_mid=43537&amp;fbclid=IwAR3nfyzSyd-rtfk6_gNZgP9M2Xv-FXA5xhpz2Z7Mhbd0ddFgBIC9lQQLeNo&amp;utm_campaign=27359&amp;utm_content=COVID-19+Emergency+Communication+for+Agents+Research&amp;utm_medium=email&amp;utm_source=eloquaEmail" TargetMode="External"/><Relationship Id="rId23" Type="http://schemas.openxmlformats.org/officeDocument/2006/relationships/hyperlink" Target="https://www.elsevier.com/connect/coronavirus-information-center" TargetMode="External"/><Relationship Id="rId28" Type="http://schemas.openxmlformats.org/officeDocument/2006/relationships/hyperlink" Target="https://uk.sagepub.com/en-gb/eur/press/access-coronavirus-covid-19-articles-from-sage-publishing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www.cabdirect.org/GlobalHealth?fbclid=IwAR2oP5gzNhGjNVnAT0ARsqTooP8XumPddYxBy5CuhNYOwXfk2StpYbT33j4/news/6667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new.oversea.cnki.net/index/marketing/CNKIebook/en/homepage.html?fbclid=IwAR1gjuXduMKuv2ZcvOQSmCZzZpTLTTZXk6yXWpU467wG7QXCBMDGAbhc00c" TargetMode="External"/><Relationship Id="rId22" Type="http://schemas.openxmlformats.org/officeDocument/2006/relationships/hyperlink" Target="https://www.cambridge.org/core/browse-subjects/medicine/coronavirus-free-access-collection" TargetMode="External"/><Relationship Id="rId27" Type="http://schemas.openxmlformats.org/officeDocument/2006/relationships/hyperlink" Target="https://www.biomedcentral.com/collections/coronavirus?utm_source=sn&amp;utm_medium=referral&amp;utm_content=null&amp;utm_campaign=BSLB_1_CA01_GL_BSLB_AWA_CA01_GL_LSGR_PubH_Coronovirus_LandingPa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Dar</cp:lastModifiedBy>
  <cp:revision>2</cp:revision>
  <cp:lastPrinted>2020-03-19T10:39:00Z</cp:lastPrinted>
  <dcterms:created xsi:type="dcterms:W3CDTF">2020-03-19T13:04:00Z</dcterms:created>
  <dcterms:modified xsi:type="dcterms:W3CDTF">2020-03-19T13:04:00Z</dcterms:modified>
</cp:coreProperties>
</file>